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D3" w:rsidRDefault="00623DD3" w:rsidP="00623DD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Lana, excristiana, Rumania</w:t>
      </w:r>
    </w:p>
    <w:p w:rsidR="00623DD3" w:rsidRDefault="00623DD3" w:rsidP="00623DD3">
      <w:pPr>
        <w:jc w:val="center"/>
      </w:pPr>
      <w:r>
        <w:rPr>
          <w:noProof/>
        </w:rPr>
        <w:drawing>
          <wp:inline distT="0" distB="0" distL="0" distR="0" wp14:anchorId="10549B7E" wp14:editId="18DDDB7C">
            <wp:extent cx="2707640" cy="1686560"/>
            <wp:effectExtent l="0" t="0" r="0" b="8890"/>
            <wp:docPr id="5" name="Picture 5" descr="https://encrypted-tbn2.gstatic.com/images?q=tbn:ANd9GcSzDwWL5D0cbdtv2ZZmu2MMogKm1VmyPFxlfK-vpuoxdTGGfA0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2.gstatic.com/images?q=tbn:ANd9GcSzDwWL5D0cbdtv2ZZmu2MMogKm1VmyPFxlfK-vpuoxdTGGfA0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30 de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julio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2006 / 4 de Rayab de 1427, por la voluntad de Allah, declaré mi </w:t>
      </w:r>
      <w:r w:rsidRPr="00623D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Shahadah</w:t>
      </w: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Creo que era mi destino hacerme musulmana, regresar a mi verdadera religión.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Mi historia está ahora frente a ti para que la leas.</w:t>
      </w:r>
      <w:proofErr w:type="gramEnd"/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hay mucho qué decir sobre mi formación religiosa. Fui bautizada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cristiana ortodoxa, sin embargo, rara vez entré a una iglesia o practiqué la religión.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En Rumania, cuando era pequeña, la religión era tabú debido a las estrictas leyes comunistas.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Incluso cuando el comunismo cayó —tenía yo 11 años— mucha gente regresó a la religión, pero mis padres siguieron rechazándola, y el país se mantuvo mayoritariamente secular.</w:t>
      </w:r>
      <w:proofErr w:type="gramEnd"/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Mi mamá sólo asistía a la iglesia cuando había una boda,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funeral o el bautismo de un niño. A veces me llevaba con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iglesia para encender una vela por los muertos y por los vivos. Curiosamente, nunca me gustó el olor de las velas encendidas,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“atmósfera” en general de una iglesia ortodoxa.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una típica iglesia ortodoxa en mi país no hay asientos, y cuando hay sermón, la gente suele empujar para acercarse al altar. Durante el sermón, tus piernas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duelen tanto que no puedes concentrarte más en el sermón. En general, nunca me gustó cómo suenan los sermones; los ancianos suelen murmurar chismes, hay aglomeración, y nunca sentí ninguna “llamada” religiosa dentro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cristianismo.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En Rumania, dos de mis mejores amigos eran musulmanes, pero no eran practicantes.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¡Yo solía asistir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algunas bodas musulmanas!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Fue una experiencia interesante.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Entonces,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mis estudios universitarios en el Reino Unido, tuve compañeros de clase de todo el mundo, y algunos eran musulmanes.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mera coincidencia, me sentía cómoda con mis compañeros musulmanes de Marruecos e Indonesia, simplemente porque eran personas tranquilas, joviales y con los pies bien puestos en la tierra, con pasatiempos interesantes, que no estaban </w:t>
      </w: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acostumbrados a beber como los demás estudiantes.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Personalmente, rara vez bebí alcohol, puedo contar con los dedos de mi mano cuántas veces bebí.</w:t>
      </w:r>
      <w:proofErr w:type="gramEnd"/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mis últimos meses de mi maestría conocí, por pura coincidencia, a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musulmán maravilloso que más tarde se convertiría en mi esposo.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Creo que todos los que lean esto dirán que mi conversión al Islam se debió a mi esposo.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el contrario, creo que fue el camino y el deseo de Allah traer a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a mi vida para que me guiara por el camino correcto.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Mi esposo nunca mencionó el Islam y nunca me planteó la cuestión de que me convirtiera.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Le pregunté una vez por qué no hablaba sobre el Islam, y dijo que creía que la decisión religiosa de una persona debe provenir de su corazón, no porque otros la convenzan u obliguen.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Mientras yo fuera una de la Gente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Libro [cristianos y judíos], él era feliz.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Llegado el momento en el que estaba insatisfecha con las enseñanzas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cristianismo en general, y especialmente con la rama ortodoxa del mismo, aún creía en la existencia de Dios. Fui conducida al Islam por el hecho de que sus enseñanzas me dieron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sentido de orientación, un sentido de pertenencia a algo que había sentido ya en mi corazón. No tuve ningún problema financiero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sentimental.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Simplemente sentí que el Islam era lo que faltaba en mi vida.</w:t>
      </w:r>
      <w:proofErr w:type="gramEnd"/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Estaba en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el centro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islámico local, en un edificio con un bello minarete, a orillas del mar.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Desde que me trasladé a Qatar (donde vivo ahora), siempre admiré el edificio, simplemente me deja sin aliento.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Pensé que era sólo una mezquita, pero cuando me enteré que en realidad era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centro islámico con una corte de ley islámica, me hice la promesa a mí misma de que si alguna vez hacía la </w:t>
      </w:r>
      <w:r w:rsidRPr="00623D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Shahadah</w:t>
      </w: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sería en ese hermoso edificio.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Y Allah respondió a mi deseo.</w:t>
      </w:r>
      <w:proofErr w:type="gramEnd"/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la mañana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 de julio, en el impulso del momento, simplemente tomé el automóvil y me detuve en el centro islámico, y decidí hacer mi </w:t>
      </w:r>
      <w:r w:rsidRPr="00623D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Shahadah</w:t>
      </w: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Mi esposo no sabía nada al respecto.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Se enteró después, cuando lo invité a salir para compartirle la gran noticia.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Quedó mudo.</w:t>
      </w:r>
      <w:proofErr w:type="gramEnd"/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Puedo decir que la reacción de mi familia política me tomó por sorpresa.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que quería compartir con mi esposo fue más allá hasta mi suegro y el resto de la familia. La felicidad y las lágrimas de alegría fueron una reacción espontánea. En cuanto a mis propios padres, </w:t>
      </w:r>
      <w:r w:rsidRPr="00623D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 sha Allah</w:t>
      </w: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cuando regrese a casa, habrá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 propicio para que se enteren y no se molesten.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Quisiera que más y más gente en mi país mirara más allá de lo que muestran los sesgados medios masivos de comunicación sobre el Islam y comenzaran a leer el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entender la profundidad de esta bella religión llamada Islam.</w:t>
      </w:r>
    </w:p>
    <w:p w:rsidR="00623DD3" w:rsidRPr="00623DD3" w:rsidRDefault="00623DD3" w:rsidP="00623DD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la voluntad de Allah, la gente dejará de encontrar formas ilegales de hacer más y más dinero (a veces a expensas de la amistad y la integridad moral), y </w:t>
      </w:r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dejarán de pelearse, entonces habrá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mundo. </w:t>
      </w:r>
      <w:proofErr w:type="gramStart"/>
      <w:r w:rsidRPr="00623DD3">
        <w:rPr>
          <w:rFonts w:ascii="Times New Roman" w:eastAsia="Times New Roman" w:hAnsi="Times New Roman" w:cs="Times New Roman"/>
          <w:color w:val="000000"/>
          <w:sz w:val="26"/>
          <w:szCs w:val="26"/>
        </w:rPr>
        <w:t>Por la voluntad de Allah, la gente comenzará o continuará buscando su llamado interior al deber religioso.</w:t>
      </w:r>
      <w:proofErr w:type="gramEnd"/>
    </w:p>
    <w:p w:rsidR="00E65877" w:rsidRPr="00623DD3" w:rsidRDefault="00E65877" w:rsidP="00623DD3">
      <w:bookmarkStart w:id="0" w:name="_GoBack"/>
      <w:bookmarkEnd w:id="0"/>
    </w:p>
    <w:sectPr w:rsidR="00E65877" w:rsidRPr="00623D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5"/>
    <w:rsid w:val="00114431"/>
    <w:rsid w:val="00162674"/>
    <w:rsid w:val="00177012"/>
    <w:rsid w:val="0027180A"/>
    <w:rsid w:val="002802F4"/>
    <w:rsid w:val="002863ED"/>
    <w:rsid w:val="00371BCB"/>
    <w:rsid w:val="00396309"/>
    <w:rsid w:val="004353D0"/>
    <w:rsid w:val="004B0BC5"/>
    <w:rsid w:val="00512F3D"/>
    <w:rsid w:val="00623DD3"/>
    <w:rsid w:val="006A5120"/>
    <w:rsid w:val="006E134A"/>
    <w:rsid w:val="006E5AC2"/>
    <w:rsid w:val="00716225"/>
    <w:rsid w:val="007B7980"/>
    <w:rsid w:val="007F32D8"/>
    <w:rsid w:val="0080784D"/>
    <w:rsid w:val="00840C95"/>
    <w:rsid w:val="008475CD"/>
    <w:rsid w:val="0087607A"/>
    <w:rsid w:val="009B64E2"/>
    <w:rsid w:val="009F4163"/>
    <w:rsid w:val="009F7305"/>
    <w:rsid w:val="00A44DA9"/>
    <w:rsid w:val="00A53D43"/>
    <w:rsid w:val="00B34492"/>
    <w:rsid w:val="00B46B3A"/>
    <w:rsid w:val="00B57F96"/>
    <w:rsid w:val="00B70A1B"/>
    <w:rsid w:val="00C17B35"/>
    <w:rsid w:val="00C766AB"/>
    <w:rsid w:val="00CD0054"/>
    <w:rsid w:val="00CE1B7C"/>
    <w:rsid w:val="00D04738"/>
    <w:rsid w:val="00E65877"/>
    <w:rsid w:val="00F26788"/>
    <w:rsid w:val="00F55C91"/>
    <w:rsid w:val="00F85F16"/>
    <w:rsid w:val="00F94B0D"/>
    <w:rsid w:val="00FD5F3C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1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5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1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5F16"/>
  </w:style>
  <w:style w:type="character" w:customStyle="1" w:styleId="ayatext">
    <w:name w:val="ayatext"/>
    <w:basedOn w:val="DefaultParagraphFont"/>
    <w:rsid w:val="00FF6EF2"/>
  </w:style>
  <w:style w:type="character" w:customStyle="1" w:styleId="w-footnote-number">
    <w:name w:val="w-footnote-number"/>
    <w:basedOn w:val="DefaultParagraphFont"/>
    <w:rsid w:val="007F32D8"/>
  </w:style>
  <w:style w:type="character" w:customStyle="1" w:styleId="w-footnote-title">
    <w:name w:val="w-footnote-title"/>
    <w:basedOn w:val="DefaultParagraphFont"/>
    <w:rsid w:val="007F32D8"/>
  </w:style>
  <w:style w:type="paragraph" w:customStyle="1" w:styleId="w-footnote-text">
    <w:name w:val="w-footnote-text"/>
    <w:basedOn w:val="Normal"/>
    <w:rsid w:val="007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6B3A"/>
  </w:style>
  <w:style w:type="character" w:customStyle="1" w:styleId="Heading2Char">
    <w:name w:val="Heading 2 Char"/>
    <w:basedOn w:val="DefaultParagraphFont"/>
    <w:link w:val="Heading2"/>
    <w:uiPriority w:val="9"/>
    <w:semiHidden/>
    <w:rsid w:val="00E6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6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2014-09-06T20:10:00Z</cp:lastPrinted>
  <dcterms:created xsi:type="dcterms:W3CDTF">2014-09-06T20:17:00Z</dcterms:created>
  <dcterms:modified xsi:type="dcterms:W3CDTF">2014-09-06T20:17:00Z</dcterms:modified>
</cp:coreProperties>
</file>